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9f55887c2d41b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914 期</w:t>
        </w:r>
      </w:r>
    </w:p>
    <w:p>
      <w:pPr>
        <w:jc w:val="center"/>
      </w:pPr>
      <w:r>
        <w:r>
          <w:rPr>
            <w:rFonts w:ascii="Segoe UI" w:hAnsi="Segoe UI" w:eastAsia="Segoe UI"/>
            <w:sz w:val="32"/>
            <w:color w:val="000000"/>
            <w:b/>
          </w:rPr>
          <w:t>The 133rd Administration Meeting Focuses on Internationally-Oriented Business and Management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Yong-xin Wu, Tamkang Times】On November 29th the 133rd administration conference was held. President Flora Chia-I Chang gave a speech expressing her gratitude for all of the individuals involved in the university’s planning and development. During the meeting President Chang gave a bonus of 50,000 NT to professor of the Center for General Education and Core Curriculum and Chairperson of Taipei Women’s New Knowledge Association, Shao-kuo Yeh, for her publishing of many articles over the years that have greatly assisted women in resolving worldly problems. 
</w:t>
          <w:br/>
          <w:t>Next Dean of the College of Business and Management (CBM), Chien-liang Chiu, discussed the steps needed to take the CBM into a more international direction. For the last two years CBM has developed through the cooperation of both the Department of Industrial Economics and the Graduate Institute of Curriculum Instruction. They have had student exchanges as well as traded systematic ideas that have been mutually beneficial. Chien-liang Chiu expressed that he hoped he could quickly receive confirmation from AACSB and begin designing the Global Finance and Management English curriculum, a master program completely instructed in English. President Chang agreed this would attract more students from overseas, helping to further the diversity at Tamkang University.</w:t>
          <w:br/>
        </w:r>
      </w:r>
    </w:p>
  </w:body>
</w:document>
</file>