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19b802e97d469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514 期</w:t>
        </w:r>
      </w:r>
    </w:p>
    <w:p>
      <w:pPr>
        <w:jc w:val="center"/>
      </w:pPr>
      <w:r>
        <w:r>
          <w:rPr>
            <w:rFonts w:ascii="Segoe UI" w:hAnsi="Segoe UI" w:eastAsia="Segoe UI"/>
            <w:sz w:val="32"/>
            <w:color w:val="000000"/>
            <w:b/>
          </w:rPr>
          <w:t>BIZ, JAPANESE BECOME THE FAVORITE COURSES FOR STUDENTS TO APPLY AS MINOR OR DOUBLE-MAJOR COURSES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cultivate the second specialization, many students have been applying for minor or double-major courses every year. According to statistics compiled by the Office of Academic Affairs, a total of 451 applications were approved this year, a slightly lower than 514 applications approved last year.  
</w:t>
          <w:br/>
          <w:t>
</w:t>
          <w:br/>
          <w:t>Among the 451 applications approved, 447 applicants were daytime college students, while the rest four applicants were evening college students.
</w:t>
          <w:br/>
          <w:t>
</w:t>
          <w:br/>
          <w:t>The same statistics shows that 377 students have applied for minor courses while 74 applicants for double-major courses.  
</w:t>
          <w:br/>
          <w:t>
</w:t>
          <w:br/>
          <w:t>Those who applied for minor courses should accomplish all the required credits of the department they have applied and approved. If a student who has complete all the required minor courses, then he/she will receive a diploma with a note printed on the left corner marking “already completed the minor courses of ____ Department.” If you have accomplished your double-major courses, the two bachelor degrees will be printed in parallel on your diploma.  
</w:t>
          <w:br/>
          <w:t>
</w:t>
          <w:br/>
          <w:t>As to the subject, a great many applicants have selected courses of Colleges of Business, Management and Foreign Languages as their minor subject. International Trade and Japanese topped the list with 63 applicants, respectively. It was followed by Business Administration with 50 applicants.  
</w:t>
          <w:br/>
          <w:t>
</w:t>
          <w:br/>
          <w:t>The majority of those who apply for double-major subject have chosen Departments of Information Management, Business Management, English, Japanese, International Trade and Banking and Finance, especially Business Management and Banking and Finance.  
</w:t>
          <w:br/>
          <w:t>
</w:t>
          <w:br/>
          <w:t>Lin Ling-wen, a junior from Department of Chinese, said that she selected Japanese as her minor subject completely for interest. “ I was in dilemma before submitting my application but after comparing the future destiny with the possibly delaying of graduation, I have determined to apply for Japanese as my minor course,” she said.  
</w:t>
          <w:br/>
          <w:t>
</w:t>
          <w:br/>
          <w:t>Lai Li-ting, a sophomore from Department of Banking and Finance, held a different viewpoint. Lai selected Department of International Trade as her minor subject and emphasized that one should consider what he could earn from the minor subject.
</w:t>
          <w:br/>
          <w:t>
</w:t>
          <w:br/>
          <w:t>Lin Chia-che, a senior from Department of Information and Library Science, who took his minor subject study at the Department of Information Management last year, has decided to apply for double-major subject of Department of Information Management.</w:t>
          <w:br/>
        </w:r>
      </w:r>
    </w:p>
  </w:body>
</w:document>
</file>