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c4b2448d6645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110 Individuals Attend the Five Tiger Forum to Discuss Student Organization Development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Jing-ya Su, Tamkang Times】On December 13th the Extra Curricular Activities Guidance Section held “The 2013 Tamkang University Five Tiger Forum-Extracurricular Activity Development” conference. In attendance was President Chia-I Chang, Dean of Student Affairs Chih-en Ko, Director of the Extra Curricular Activities Guidance Section, Su-kuan Chiang, Student Group Organizer, Wen-chih Huang and 110 academic employees from junior colleges all of over the nation. 
</w:t>
          <w:br/>
          <w:t>At the opening of the meeting President Chang stated, “The accreditation of student organizations is a difficult task, but also a new experience for us. We should use this time to benefit from the experience of alumni that were especially involved in student organizations.”
</w:t>
          <w:br/>
          <w:t>Chih-en Ko stated, “This is the third year we have implemented accredited student organizations, meeting with the country’s expectations for guidance and structure while cultivating students in their abilities as individuals as well as educating them in terms of leadership skills and unity. I know we will benefit greatly from being able to share our experience and curriculum ideas in today’s academic exchange.”
</w:t>
          <w:br/>
          <w:t>Guidance leader and Civil Education Professor from Taiwan Normal University, Xuemei Zhang, gave a lecture on how student groups can raise students’ professional abilities for their future career. General Secretary for Organization Super TA Training, Chien-chih Chiu, stated, “Hearing all of these articles is quite beneficial. I look forward to realizing these concepts in the future. By investing into these student organizations we can become a part of the cultivation of elite members of society.”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4eeb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35ecf22c-8a1f-40b7-87e1-6113bfd8f473.jpg"/>
                      <pic:cNvPicPr/>
                    </pic:nvPicPr>
                    <pic:blipFill>
                      <a:blip xmlns:r="http://schemas.openxmlformats.org/officeDocument/2006/relationships" r:embed="R7d09eda234a24cc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09eda234a24cc2" /></Relationships>
</file>