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01ba80b074b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黃文智  用鏡頭記錄淡江日常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今年服務屆滿30個年頭的秘書處機要秘書黃文智，以2012年12月13日至今年12月12日為期，用鏡頭記錄下248個淡江日子，並製成「30玩美智得其樂～一年248個畫面-淡江」影片。亦為戰略所校友的黃文智說道：「如寫日記般，希望將老淡江人眼中的淡江之美讓更多學弟妹、校友看到。」鏡頭下沒有刻意安排角度，放入「人文」的元素更讓每張照片成為獨一無二的畫面。該影片網址：http://www.youtube.com/watch?v=OivSKFyJTj4（文／林佳彣）</w:t>
          <w:br/>
        </w:r>
      </w:r>
    </w:p>
  </w:body>
</w:document>
</file>