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c343019a99408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917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學生社團成果發表豐收 寒冬秀活力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管樂社音雄聯盟期末音樂會
</w:t>
          <w:br/>
          <w:t>　【記者楊宜君淡水校園報導】管樂社於19日在學生活動中心舉辦音雄聯盟期末音樂會，管樂社社長資管三胡宸瑋說道，「這次的名稱和演出曲目有很大的關係，特別演奏電玩『LOL』的主題曲呼應主題，最特別的是，我們將〈東方〉一曲在全亞洲首次演出，就在這次的期末公演中。」因此，在選曲除了用心外，且以多元的曲風呈現，以西方樂器融合太魯閣族傳統歌謠〈狩獵的歌〉，整場演出大受好評，並於28日受邀至2013嘉義市國際管樂節於文化中心音樂廳參加演出。
</w:t>
          <w:br/>
          <w:t>雅滬國樂社愛樂流行期末音樂會
</w:t>
          <w:br/>
          <w:t>　【記者夏天然淡水校園報導】雅滬國樂社於26日舉辦「愛樂流行」期末音樂會，約百人蒞臨聆賞，在寒冬中享受國樂盛宴。本次表演〈春〉、〈青花瓷〉、〈三寸天堂〉等曲目，將流行音樂以傳統樂器表現，頗有一番風味。運管二潘嘉宜覺得古典樂〈春〉讓她印象深刻，可從音樂中感覺到綠葉萌芽轉變到春意盎然、生機勃發的氛圍。而資圖二鄭沛表示，〈噶瑪蘭〉一曲演奏地栩栩如生，似乎可以看到公主和龜山將軍從熱戀到被迫分開的情景，「能體會到他們之間悲傷的愛情故事。」
</w:t>
          <w:br/>
          <w:t>詞創社搖滾制服趴
</w:t>
          <w:br/>
          <w:t>　【記者蘇靖雅淡水校園報導】詞曲創作社26日晚間舉辦「搖滾不死，詞創不老」成果發表會中，以棉花、白色保麗龍板製造下雪氣氛，60人身穿高中制服熱情搖滾覺軒花園。
</w:t>
          <w:br/>
          <w:t>　先由大一生表演蘇打綠〈好想你〉後，再由大二社員演唱〈熱情你和我〉，最後前詞創社社長中文三謝汶權以〈永遠不回頭〉掀起高潮，表演中甚至有4位熱情粉絲衝上臺同唱，嗨翻全場。詞創社副社長物理三蔡佩珍笑說：「我們還設計『回不去獎』遊戲增添樂趣，大家都說玩得好開心！」
</w:t>
          <w:br/>
          <w:t>實驗劇團愛是期末公演
</w:t>
          <w:br/>
          <w:t>　【記者蔡佳芸淡水校園報導】實驗劇團上週舉辦「愛是」期末公演，以〈愛情生活〉及〈紅木屐與猛男T恤〉的戲劇，帶給觀眾一個充滿文藝氣息的戲劇夜晚。〈愛情生活〉是敘述都會男女的寂寞，舞台上的浴缸實景、演員真實的演出讓觀眾思考著愛情到底是什麼？而〈紅木屐與猛男T恤〉則是描寫夢的緣分、現實、破裂與相遇，留給觀眾想像的空間。觀眾中文二李芳圓看完戲後表示，「演員的演技讓人十分投入，整體戲劇效果也很棒，劇情更是觸及我的日常生活，讓我有許多感觸。」
</w:t>
          <w:br/>
          <w:t>　對於這次的公演，〈愛情生活〉導演西語三張朝瑞表示，想傳達的是現代人愛情觀裡的寂寞，「愛情沒有是非對錯，也藉這齣戲讓觀眾思考它的本質。」而〈紅木屐與猛男T恤〉導演歷史三馮祥有則說，導演這場戲的初衷，是提醒觀眾不要忘記做夢與愛人的權力。實驗劇團團長教科三林瑋雯分享：「2位導演都是新手，此次公演對他們來說別具意義。除了演員熱情投入、用心玩戲，也希望觀眾在戲裡得到屬於自己的感動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1c6aa32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17/m\dd7113a1-78c6-4bce-9732-c24b74ac0cdc.jpg"/>
                      <pic:cNvPicPr/>
                    </pic:nvPicPr>
                    <pic:blipFill>
                      <a:blip xmlns:r="http://schemas.openxmlformats.org/officeDocument/2006/relationships" r:embed="R1eab714726c147b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742944" cy="4876800"/>
              <wp:effectExtent l="0" t="0" r="0" b="0"/>
              <wp:docPr id="1" name="IMG_24e9362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17/m\a45e86f3-8500-410c-8c9f-0064322a7f9c.jpg"/>
                      <pic:cNvPicPr/>
                    </pic:nvPicPr>
                    <pic:blipFill>
                      <a:blip xmlns:r="http://schemas.openxmlformats.org/officeDocument/2006/relationships" r:embed="R81b63c6de7914f3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742944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eab714726c147bc" /><Relationship Type="http://schemas.openxmlformats.org/officeDocument/2006/relationships/image" Target="/media/image2.bin" Id="R81b63c6de7914f39" /></Relationships>
</file>