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948821ea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資工系嵌入式系統學分學程獲獎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資工系以「嵌入式系統學分學程」榮獲教育部資訊及科技教育司司長楊鎮華頒贈「優良學程學校」獎牌，由資工系系主任許輝煌於上月30日親赴國立交通大學受獎。由於嵌入式系統屬於較新技術，因此教育部特別創立「嵌入式軟體與應用教學推動聯盟中心」，而該系的學程則使用聯盟中心標準，開設「嵌入式系統概論與實作」、「嵌入式系統程式設計」、「嵌入式軟體開發工具」等課程，這些課程所學的技術皆為業界急需的技術。
</w:t>
          <w:br/>
          <w:t>　教育部自93學年度推動「優良學程學校計畫」，今年更以開課情況、選課人數、學生參與比賽及得獎情形等為衡量標準進行評分。本校資工系「嵌入式系統學分學程」因在全國大專院校嵌入式系統相關競賽中屢獲佳績，更於「101學年度大專院校網路通訊設計競賽」中，榮獲得第二名及2個佳作，因此獲頒「優良學程學校」獎牌。
</w:t>
          <w:br/>
          <w:t>　「嵌入式系統學分學程」由資工系副教授黃連進策劃，主要教授學生嵌入式系統軟體。嵌入式系統為控制、監視或輔助設備、機器或是工廠運作的裝置，是一種小規模的技術整合。在臺灣嵌入式系統被廣泛地運用，其中以電子產品與智慧型家電的產業為主，讓提升相關產業的作業技術，增加其產值與附加價值。
</w:t>
          <w:br/>
          <w:t>　此學程自96學年度起與電機系共同推動，藉此提高資工系和電機系學生的學習興趣。課程中利用教育部的補助款及學校提供的配合款，建置「嵌入式系統教學實驗室」擴充教學實驗設備，增進學生的實作能力，並且開設目前熱門的行動裝置，如智慧型手機、平板電腦等相關課程，讓學生能將所學實際運用在生活中，增加更多學習動力。
</w:t>
          <w:br/>
          <w:t>　黃連進表示，「這是學生一個很好的學習機會，能藉由此學程，學習到未來的應用，並且讓學生能夠了解更多未來趨勢。」許輝煌提到，「這是一個很好的軟、硬體結合的學習機會，讓學生的學習包含更多元，也為學生未來研究和就業上有很大的幫助。」</w:t>
          <w:br/>
        </w:r>
      </w:r>
    </w:p>
  </w:body>
</w:document>
</file>