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cf215418046b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財務處提醒儘速完成補繳費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文媛淡水校園報導】尚未完成102學年度第一學期加退選後應補繳費者，財務處請同學儘速憑補繳單至出納組B304、臺北校園D105、蘭陽校園CL312繳費；未完成補繳者，將無法辦理新學期預選課程及註冊作業、畢業生不得領取證書。而補繳單遺失者，請先至財務處補開單。
</w:t>
          <w:br/>
          <w:t>學雜費調整一案，目前仍在等待教育部回文，如有進一步資訊，財務處會公告於網站（網址：http://www.finance.tku.edu.tw/main.php）最新消息。</w:t>
          <w:br/>
        </w:r>
      </w:r>
    </w:p>
  </w:body>
</w:document>
</file>