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ea1416b99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理學院與永光化工產學合作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、黃怡玲淡水校園報導】上月26日，行政副校長高柏園率理學院院長王伯昌、化學系系主任林志興及6位化學系教授至永光二廠電子化學事業處參訪，與臺灣永光化學工業股份有限公司榮譽董事長陳定川、副總周德綱、副總林昭文、協理陳思豐、副處長陳克倫、副處長陳文政及主任尹大中等人進行研究交流。王伯昌表示，感謝陳定川校友的支持，促成這次的交流，「希望透過產學交流，找出研究方向，共同推出產學合作計畫，開發新產品與新研究領域，並拓展未來合作機會和提供更多實習機會，共創雙贏。」
</w:t>
          <w:br/>
          <w:t>本校訪問團隊教授群，有助理教授謝忠宏、助理教授陳志欣、助理教授魏屹、教授陳曜鴻、助理教授鄧金培、助理教授潘伯申，皆於會中以簡報方式提出研究成果，進而了解雙方研發現況與需求。此行，也安排參訪永光二廠電子化工廠，包括永光精密染織技術、電子化工儀器等。
</w:t>
          <w:br/>
          <w:t>林志興表示，「這是我們第一次以團隊的形式出訪永光，如色料化學品（數位紡織噴印墨水、染料敏化太陽能）、電子化學品（光阻劑、顯影劑）等，都是雙方將來合作研發的項目。目前化學系也計劃組成研發團隊，一同研發、討論、交流意見，加速研究效果，也感謝永光此次的熱情接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14e2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618cbcb0-70fe-4b69-9d0c-cefe3656b3c2.jpg"/>
                      <pic:cNvPicPr/>
                    </pic:nvPicPr>
                    <pic:blipFill>
                      <a:blip xmlns:r="http://schemas.openxmlformats.org/officeDocument/2006/relationships" r:embed="R7642d902ad19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42d902ad194b73" /></Relationships>
</file>