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f7c4cbfeea4e6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922 期</w:t>
        </w:r>
      </w:r>
    </w:p>
    <w:p>
      <w:pPr>
        <w:jc w:val="center"/>
      </w:pPr>
      <w:r>
        <w:r>
          <w:rPr>
            <w:rFonts w:ascii="Segoe UI" w:hAnsi="Segoe UI" w:eastAsia="Segoe UI"/>
            <w:sz w:val="32"/>
            <w:color w:val="000000"/>
            <w:b/>
          </w:rPr>
          <w:t>蘭陽杜鵑粉嫩迎春</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春神來到了，位於蘭陽校園強邦國際會議廳旁的智慧花園裏盛開的杜鵑花揭開春天序幕，由於今年的吉野櫻花盛開的時候正值農曆春節，不少師生錯過了賞櫻的最佳時機，但是緊接在櫻花季之後的杜鵑花季已經到來了！沿著迎賓大樓往智慧花園的步道都是盛開的杜鵑花，總務業務園藝景觀約聘技術人員陳宣瑄表示，雖然沒能欣賞到吉野櫻盛開的美景，但是杜鵑花步道卻是帶給人另一種美。從未缺席過櫻花季的語言四謝岱穎表示，大三出國回來後，再次來到智慧花園，發現花園有了很大的變化，步道的路徑被規劃的比較整齊、便於行走，還有茶園、很多原生樹種，深深地覺得在蘭陽校園讀書是一件很幸福的事。（文、攝影／郭宇璇）</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f1db8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2/m\e9ece35d-da00-4bf6-b2b8-67a2e36dfecf.jpg"/>
                      <pic:cNvPicPr/>
                    </pic:nvPicPr>
                    <pic:blipFill>
                      <a:blip xmlns:r="http://schemas.openxmlformats.org/officeDocument/2006/relationships" r:embed="R2f2745701bc54915"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f2745701bc54915" /></Relationships>
</file>