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b8d6e4afa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社團迎新活動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體適能社拳擊有氧迎新
</w:t>
          <w:br/>
          <w:t>體適能有氧社於上月24日舉辦「迎新試跳」，會中由教練帶領70人連跳10首「拳擊有氧」，大家感受到運動的快樂。體適能有氧社社長日文三張純華表示，以試跳活動能讓同學體驗有氧的益處。試跳者西語一吳采珊分享：「這樣暢快流汗，專業的教學讓我度過充實一晚！」（文／蔡佳芸）
</w:t>
          <w:br/>
          <w:t>
</w:t>
          <w:br/>
          <w:t>星相社遊戲增交流
</w:t>
          <w:br/>
          <w:t>星相社於上月25日的迎新茶會中，邀請占星協會理事繆心與新社員相見歡。星相社社長資管三薛承顥表示，透過老師介紹，將讓這學期占星、手相課程十分有趣。（文／鄭文媛）
</w:t>
          <w:br/>
          <w:t>
</w:t>
          <w:br/>
          <w:t>溜冰社花式炫技博掌聲
</w:t>
          <w:br/>
          <w:t>溜冰社於上月25日的迎新幹部們以花式溜冰開場，博得掌聲不斷。溜冰社社長德文三林函德表示，希望營造一家人感覺。社員法文二許瀞文說，「溜冰社除學到溜冰，還能認識好朋友。」溜冰社副社長保險三徐萱樺認為，「我們會從基礎教起，歡迎加入。」（文／黃怡玲）
</w:t>
          <w:br/>
          <w:t>
</w:t>
          <w:br/>
          <w:t>烏克麗麗社自彈自唱迎新生
</w:t>
          <w:br/>
          <w:t>烏克麗麗社於上月25日的108人新生茶會中，烏克麗麗社社長土木二陳柏勳自彈自唱〈我難過〉與大家同歡。公關長教科三蘇姿卉表示，「迎新活動可帶動社內氣氛。」土木三吳柏奕認為，烏克麗麗輕便的特性是最容易學習的樂器。（文／黃怡玲）
</w:t>
          <w:br/>
          <w:t>
</w:t>
          <w:br/>
          <w:t>實驗音樂社音樂表演同歡唱
</w:t>
          <w:br/>
          <w:t>實驗音樂社於上月25日中社員們自彈自唱迎新，經濟二簡于翔表示，幹部們都很親切而且表演很棒。日文一陳萱說：「很喜歡社團的氛圍，和喜歡演唱內容。」（文／夏天然）
</w:t>
          <w:br/>
          <w:t>
</w:t>
          <w:br/>
          <w:t>國際社PARTY舞技新社員融入
</w:t>
          <w:br/>
          <w:t>國標社於上月25日迎新舞會讓大家體驗國標舞，大家一起舞動起來融入。國標社社長英文二林柏妏開心地說：「本次迎新很成功，新生都很熱烈參與我們的舞蹈教學。」（文／余浩鉻）
</w:t>
          <w:br/>
          <w:t>
</w:t>
          <w:br/>
          <w:t>新聞研習社恐怖箱試膽量
</w:t>
          <w:br/>
          <w:t>新聞研習社於上月26日迎新活動，以恐怖箱拉近距離。新聞研習社副社長西語四蔡昀儒表示，新聞研習社是個學術性社團，將能讓社員學習到更多有關新聞的事物。」（文／吳雪儀）
</w:t>
          <w:br/>
          <w:t>
</w:t>
          <w:br/>
          <w:t>電影社隨機分組遊戲破冰
</w:t>
          <w:br/>
          <w:t>電影社於上月26日的迎新活動，現場隨機分組，大家進行積分搶答遊戲，贏家可獲得獎品。電影社社長英文三劉怡孜感動的說：「很開心看到新進社員對電影抱持的熱情，電影社迎新成功!」林婕伃表示，今天活動很好玩，大家都很厲害。（文／鄭文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92d2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aeb38f15-1f66-4b47-9e3d-ec9a57a4e653.jpg"/>
                      <pic:cNvPicPr/>
                    </pic:nvPicPr>
                    <pic:blipFill>
                      <a:blip xmlns:r="http://schemas.openxmlformats.org/officeDocument/2006/relationships" r:embed="Ref9b816e094b43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e0d74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1a7be709-809d-4b3d-b802-6a6a1cefd006.jpg"/>
                      <pic:cNvPicPr/>
                    </pic:nvPicPr>
                    <pic:blipFill>
                      <a:blip xmlns:r="http://schemas.openxmlformats.org/officeDocument/2006/relationships" r:embed="Rfffc30e24bc345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b816e094b437e" /><Relationship Type="http://schemas.openxmlformats.org/officeDocument/2006/relationships/image" Target="/media/image2.bin" Id="Rfffc30e24bc345ca" /></Relationships>
</file>