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f5413856841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郭宇璇 余貞儀　獲教育部獎學金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放眼國際，政經四郭宇璇、歐研所俄羅斯組碩二余貞儀獲教育部103年斯拉夫研究夏令營捷語研習獎學金，全國僅6名機會，本校學生脫穎而出，此獎金將補助夏令營期間的學費。郭宇璇表示，因蘭陽校區的大三出國交換學生制度，讓我有機會赴捷克讀書，也因此愛上這個國家，雖備審資料花了好大一番功夫，但能獲此機會重遊捷克非常開心。余貞儀則表示，當初因旅行認識捷克，而今有此機會一定好好把握，更深入了解這個國家。（文／呂柏賢）</w:t>
          <w:br/>
        </w:r>
      </w:r>
    </w:p>
  </w:body>
</w:document>
</file>