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c99a649c449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【卓爾不群】希嘉文化執行長 顏瑋志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專訪】濃濃的乾料味和問價聲充斥著大稻埕，轉了個彎到迪化街1段的小巷子中，一道半掩的木門透著暖暖的黃光，一走進去，各式特別的海報、圖畫掛滿了牆，桌上擺滿關於藝術、文化等書刊雜誌，以木質為主的暖色調裝潢風格也是別具一格，與木門外恍若兩個世界！不過別太驚訝，因為這裡是臺灣第一個創意市集公司，也是顏瑋志和其伙伴們的家！畢業於淡江大傳系的顏瑋志，現為CAMPOBAG（希嘉文化）執行長，就是他帶領著伙伴到全球擺攤，將臺灣文創帶上國際！ 
</w:t>
          <w:br/>
          <w:t>與妻子攜手走上文創之路
</w:t>
          <w:br/>
          <w:t>剛畢業的顏瑋志並沒有立刻投入文創工作，與大部分年輕人一樣投身職場，主要為廣告和行銷方面，先是進入NIKE和ADIDAS，後進入線上遊戲公司海外行銷部等工作，但因為當時的女友，現任妻子──陳靜亭對藝術與文化的喜愛，決定轉而投資於文創。
</w:t>
          <w:br/>
          <w:t>2008年，與妻子共同創立臺灣第一個創意市集公司CAMPOBAG，之後便規劃「擺攤人生」的概念，與伙伴們帶著自己獨一無二的創作品至世界各地巡迴，短短5年內，已去過7個國家辦理創意擺攤活動，並為「擺攤人生」出了第一本書＜擺攤人生使用說明書＞。今年更計畫推動「海稻計畫」，連接中國上海與臺灣大稻埕，以及另一個計畫將至澳門、馬來西亞延伸到倫敦和荷蘭等地，有趣的是，設計路線便是19世紀荷蘭至台灣的商務航線，兩個新規劃將使臺灣文化與他國文化燃起更多火花。
</w:t>
          <w:br/>
          <w:t>我們擺的不是「攤」 是「人生」
</w:t>
          <w:br/>
          <w:t>顏瑋志緩緩道出當初創立「擺攤人生」的3個精神：用創作賺取旅費、用擺攤體會人生、用開放精神展開對話。並且實際上到各國擺攤巡迴，帶著一群設計師與其作品開始旅程，希望能將臺灣文化讓更多國家看見！目前已經走過澳門、東京、倫敦、重慶和新加坡等地，更在倫敦奧運時帶隊擺攤！他強調，「他們是創作者，也是旅行者！」一面旅行，一面創作作品與自己的人生，並不停地探索自己還能做什麼？誠實地面對自己，忠實地將體悟刻畫在作品上。
</w:t>
          <w:br/>
          <w:t>他神秘地拿出1本書，預計在3個月後出版人生的第2本書，內容敘述CAMPOBAG近年來的成就及自己和伙伴們的故事，用記錄告訴人們，擺攤只是一個形式，他們所要表達的是──「人生」！這也扣回CAMPOBAG的經營理念「一家協助『個人』『持續經營』的創作社群公司。」
</w:t>
          <w:br/>
          <w:t>單純地相信、以正面力量在大稻埕做「蠢事」
</w:t>
          <w:br/>
          <w:t>前陣子曾以「那些年我們在大稻埕做的蠢事」為講題發表演講，顏瑋志笑著解釋，之所以說是「蠢事」，代表「做文創就是要很明確、很單純地相信著」，雖然沒有明確的最終目標，但與伙伴們秉持著：「不要想太多，繼續做下去就對了！」也是鼓勵給自己和別人一個機會。
</w:t>
          <w:br/>
          <w:t>顏瑋志認為在現在社會中，其實較缺乏「鼓勵」，而充斥著抱怨和批評等負面因子，因此希望創造多一些正面的力量！所以前日挑戰在兩個月內蒐集一萬張的鼓勵卡片，用正面的力量引領大家多給予自己機會去探索，近年來也在輔仁大學及本校企管系、大傳系擔任企業導師，不僅介紹文創課程，更鼓勵學弟妹多給自己機會，並以行動達成目標。可能就是這股傻傻的衝勁與對美好的嚮往，顏瑋志前後已帶領逾400位設計師至各國，並因為CAMPOBAG進駐迪化街，使迪化街北街從完全不存在文創商家，現在已增至6、7家！這些「蠢事」神奇地讓老街重拾舊時的榮華光景，並以不同風貌再現臺灣原味。
</w:t>
          <w:br/>
          <w:t>勇於面對挫折、困境  
</w:t>
          <w:br/>
          <w:t>或許很多人會認為，搞文創是一條辛苦、吃力不討好的路，必會遇到接踵而來的挫折，但在顏瑋志眼中，似乎沒有「挫折」這回事。「面臨到問題是有的，但卻談不上是挫折。」他提到，曾花了1年多的時間在英國讀碩士，雖然不是很滿意自己所花的時間，但回想起還是覺得學習到極多！便不存在挫折這回事了！
</w:t>
          <w:br/>
          <w:t>而在國外擺攤也曾遇過許多問題，像是外國人因中國影響，一開始對臺灣的認知模糊，但在大家的努力下，大多困境都迎刃而解。又或許是伙伴們都不會刻意多想什麼，單純地持續努力，「挫折」2字對他們而言似乎八竿子不著邊，此外，顏瑋志更以堅定地語氣說：「我們唯一的極限就是沒有極限。」他知道文創在臺灣還處於草創期，與伙伴們要做得還太多太遠，冀望得到更多人支持與投入。
</w:t>
          <w:br/>
          <w:t>以大稻埕為家， 「Cooking Together」
</w:t>
          <w:br/>
          <w:t>談及為何選在大稻埕落腳，這就追溯到了歷史。日治時期，這裡便是熱鬧市集，算是較早開發的地區，也是傳統文化的真實流存，顏瑋志語意深長地說，「有一種溯源的感覺吧！」再者，日前臺北市政府的「URS計畫」釋出老屋讓文創團體承租，讓CAMPOBAG順利在此生根，也因此帶動鄰近地區的商業及文化發展，可謂是「時勢造英雄，英雄造時勢。」此外，大稻埕也是許多人的共通話題，在日本和重慶擺攤時，都有因地緣而聊開的例子，不過最重要的這裡是他們的「家」，伙伴們一同在此創作、生活，編織人生的築夢園地！
</w:t>
          <w:br/>
          <w:t>木門外掛著「Cooking Together」招牌，清楚呈現他們對彼此與大稻埕的認同，「這裡是Cooking Together，除了一起買菜、煮飯、吃飯的共食文化，也希望在此Cooking出不同點子。」因為這樣的情感，使迪化街1段儼然成為臺灣文創的殿堂，不僅是人文藝術的交流平台，附帶提升周邊商圈活力，或許，這就是顏瑋志的正向力量帶給他不一樣的擺攤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1376" cy="4876800"/>
              <wp:effectExtent l="0" t="0" r="0" b="0"/>
              <wp:docPr id="1" name="IMG_b65bf6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79d999b2-3129-41f5-8e9f-5dddf18fb914.jpg"/>
                      <pic:cNvPicPr/>
                    </pic:nvPicPr>
                    <pic:blipFill>
                      <a:blip xmlns:r="http://schemas.openxmlformats.org/officeDocument/2006/relationships" r:embed="Rca1775edf2e5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1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775edf2e5436e" /></Relationships>
</file>