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1f7cd50dc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吉他走唱搶報金韶獎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【記者洪予揚淡水校園報導】金韶獎，報名快閃10分鐘！不知大家有沒有注意上週有群熱血沸騰的學生，彈著吉他唱歌走唱校園？吉他社為宣傳第26屆金韶獎報名活動，特以快閃表演吸引大家目光。
</w:t>
          <w:br/>
          <w:t>金韶獎總監土木二郭冠鑫指出有這樣的想法源於國外影片，「一個人唱著歌，其他人聽見隨後跟著，接著一群人齊唱，畫面打進眼睛及歌聲打動人心的感覺，讓宣傳不再只有傳單，而是讓同學有最直接的感受。」</w:t>
          <w:br/>
        </w:r>
      </w:r>
    </w:p>
  </w:body>
</w:document>
</file>