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b27cc2c8ed47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The Allied University Sale for Charity is a Good Cause For Shopping</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Xue-yi Wu, Tamkang Times】The Annual 2014 Northern University Allied Charity Sale began on March 17th. Tamkang University has contributed 350,000 different items to Hai Bao Street for this cause. Well-known celebrities began the event at noon on Monday and a raffle took place for the participating students and teachers. Other guests stars will also be making an appearance including celebrities Hong Ren Hsiao, and TKU Alumni Kou-you Gu and Yi-hsin Liu for performances from the 18th through the 21st. The performances will include guitar, dance and songs that are guaranteed to captivate the audience. Nearby there will also be a truck designated for blood donations. Please feel free to participate and help out in any way you can. The “Stars Section” is sure to have a lot of great items that have been signed by famous entertainers and athletes. The activity coordinator and third year student of the Department of Chemical and Material Engineering, You-quan Wang stated, “Not only are there a lot of useful products to purchase, they are extremely low priced and convenient. All of the purchases will be donated to charity so you don’t have to feel guilty for shopping.”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fd0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5fe137ad-6249-430c-ad04-bd8c5e5c7150.jpg"/>
                      <pic:cNvPicPr/>
                    </pic:nvPicPr>
                    <pic:blipFill>
                      <a:blip xmlns:r="http://schemas.openxmlformats.org/officeDocument/2006/relationships" r:embed="Rf8b1c2e81fc94e0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b1c2e81fc94e09" /></Relationships>
</file>