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299b834eba48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924 期</w:t>
        </w:r>
      </w:r>
    </w:p>
    <w:p>
      <w:pPr>
        <w:jc w:val="center"/>
      </w:pPr>
      <w:r>
        <w:r>
          <w:rPr>
            <w:rFonts w:ascii="Segoe UI" w:hAnsi="Segoe UI" w:eastAsia="Segoe UI"/>
            <w:sz w:val="32"/>
            <w:color w:val="000000"/>
            <w:b/>
          </w:rPr>
          <w:t>The Music Band Club Is Given Award of Excellence in National Taiwan Music Contest</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Yi-qun Yang, Tamkang Times】The Music Band Club has done an exceptional job in the 2013 National Taiwan Music Contest, receiving awards for Outstanding Achievement amongst 19 competing junior colleges. They performed “The Star Spangled Banner,” and “Seven Pains of a Goddess.” Club leader and third-year student of the Department of Information Management, Chen-wei Hu, stated, “We saw the judges’ faces light up when we went into the solo part of our performance. They also gave us a lot of great comments and remarks. This award really symbolizes our dedication and preparation over many days.”</w:t>
          <w:br/>
        </w:r>
      </w:r>
    </w:p>
  </w:body>
</w:document>
</file>