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f2d6b052449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2014世界閱讀日 活動好禮大方送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2014世界閱讀日系列活動開跑！為響應世界閱讀日，覺生紀念圖書館舉辦「讀正典、好正點」主題書展，豐富的世界文學正典文學名著與影片在總館2樓閱活區等你來認識。活動另搭配「現在集點中」，凡參加世界文學正典研讀工作坊、說書競賽，或分享圖書館活動，即可獲得點數。符合點數辦法者可兌換禮物。
</w:t>
          <w:br/>
          <w:t>此外，圖書館舉辦第二屆「妙語說書，我的Book Show」活動，即日起開放報名。典閱組組長石秋霞表示，「歡迎大家報名，表演形式不拘，只要盡情的發揮創意，分享一場屬於你的說書，豐富的圖書及超商禮券就送給你。報名至20日截止，30日現場也會抽出觀眾獎，歡迎大家一起來參與。」世界閱讀日活動詳情請至圖書館網站（網址：http://blog.lib.tku.edu.tw/2）查詢。</w:t>
          <w:br/>
        </w:r>
      </w:r>
    </w:p>
  </w:body>
</w:document>
</file>