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2d6f74b917483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履歷健診就業熱鬧滾滾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（文承一版）此次博覽會，從個人履歷的建立、生涯的探索到實際進行求職，形成一個完整系統，協助同學規劃職涯，現場可見許多穿著套裝或手拿多份資料的同學，穿梭於各企業攤位，搜尋徵才資訊與機會。而鼎泰豐、玉山商業銀行及壹傳媒的攤位前，總是擠滿人潮。
</w:t>
          <w:br/>
          <w:t>本次還新增履歷健診服務，讓參與的學生能撰寫出吸引目光的履歷表；而「Your career we care幸福驛站」攤位中，以趣味遊戲進行生涯探索，幫助同學檢視並分析自己的工作價值觀。資傳二廖文崎分享，透過遊戲完成探索，發現自己的人格特質在求職時的優勢及缺失，對職涯規劃幫助極大。經濟四丁書群說：「在即將畢業之際，這次的徵才博覽會使我得到許多職涯規劃資訊，更直接了解企業徵才需求，收穫滿滿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4d62a0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26/m\13175457-5295-4a42-9ca5-348571658467.jpg"/>
                      <pic:cNvPicPr/>
                    </pic:nvPicPr>
                    <pic:blipFill>
                      <a:blip xmlns:r="http://schemas.openxmlformats.org/officeDocument/2006/relationships" r:embed="R54dcecaab9c9496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b79578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26/m\d40d9350-ea7a-4719-9226-755d564add54.jpg"/>
                      <pic:cNvPicPr/>
                    </pic:nvPicPr>
                    <pic:blipFill>
                      <a:blip xmlns:r="http://schemas.openxmlformats.org/officeDocument/2006/relationships" r:embed="Rc3aaa00863ae4c1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4dcecaab9c9496e" /><Relationship Type="http://schemas.openxmlformats.org/officeDocument/2006/relationships/image" Target="/media/image2.bin" Id="Rc3aaa00863ae4c1d" /></Relationships>
</file>