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b11583af240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全國社團評鑑 花東校友會特優 康輔社優等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校推派花蓮臺東地區校友會、康輔社參加上月「103年全國大專院校學生社團評選暨觀摩活動」，其中花蓮臺東地區校友會首度獲得大學校院組-自治性特優獎，康輔社則得優等獎。花東校友會會長產經二蕭偲吟提到，在本次社評中呈現的資料，於財務統計，以及活動成果分析的部分，皆相當完整，是能拿到特優的主因，她認為「努力勝過一切！」蕭偲吟也提到，這陣子社團裡除了忙著準備社評資料、還得籌備文化週，大家都非常辛苦，也非常感謝夥伴的信任以及體諒。
</w:t>
          <w:br/>
          <w:t>康輔社社長化材三羅章力表示，本次評選的分類項目比往年增多，好處是可以多元呈現，但也限制呈現社團的特色，而會場中還有和其他各校社團交流運作心得，「之前得過特優，雖然本次只有優等，希望這也是成長動力，很感動社員們一起齊心合力的完成評鑑內容。」</w:t>
          <w:br/>
        </w:r>
      </w:r>
    </w:p>
  </w:body>
</w:document>
</file>