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70cca63f44c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註冊組公告休學截止日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雅涵淡水校園報導】教務處註冊組提醒本學期應屆畢業生申請休學，截止日期到5月19日、非應屆生申請截止日為6月9日，欲辦理休學者須攜帶學生證、家長同意書（碩、博生可另自撰述說明原因）、學費存根聯正本、休學申請表，詳情可至註冊組網站（網址：http://www.acad.tku.edu.tw/RS/main.php）查詢。</w:t>
          <w:br/>
        </w:r>
      </w:r>
    </w:p>
  </w:body>
</w:document>
</file>