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39145e89a4e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環安演講 環境變遷與防災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環境保護及安全衛生中心於18日在驚聲國際廳舉行本學期第二場「環安推動人教育訓練」，邀請台灣環境管理協會專案工程師陳妤亭，以「環境變遷與防災」為題進行演講，吸引逾40人參與。
</w:t>
          <w:br/>
          <w:t>環安中心為促進環境安全衛生目標，及提升相關知能，藉由3小時的課程中，分別以「地球的環境變遷歷程」、「環境變遷與人類所扮演的角色」與「警覺意識與應變程序」等主題詳解，探討國內對環境變遷與防災的策略，並針對校園防災教育進行宣導，讓環安人員不僅可以了解到環安知識，更能進一步推廣給各單位同仁。
</w:t>
          <w:br/>
          <w:t>參與受訓的淡江時報秘書王嫡瑜表示，「課堂知識有助於增加知能，對於往後生活上可能面臨到的災害，也有一定程度的預防效果，更可以在緊急時刻幫助更多人。」</w:t>
          <w:br/>
        </w:r>
      </w:r>
    </w:p>
  </w:body>
</w:document>
</file>