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61fa20057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音樂能量爆發淡水校園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管樂社期中音樂會找回音樂悸動
</w:t>
          <w:br/>
          <w:t>管樂社於上月30日的期中音樂會中，所有團員都使出渾身解數，讓觀眾感受到完美的管樂饗宴。管樂社社長資管三胡宸瑋說道：「感謝觀眾以掌聲給我們熱烈的回饋，尤其和大四生的合奏讓我們找回對音樂的悸動和榮譽感，期許未來有更好的表現。」（文／陳怡如）
</w:t>
          <w:br/>
          <w:t>金牌麥克風校園徵選大方秀才藝
</w:t>
          <w:br/>
          <w:t>上月29日的「金牌麥克風校園徵選活動」中，共有1百多組報名參加，選手們大方展現好歌喉，其中有參賽者演唱自創曲，也有人帶著吉他上台自彈自唱，少數同學因為緊張而走音等，增添賽事的韻事。運管系學會會長運管三張振耀表示：「沒想到大家都表現的這麼好，展現出才華洋溢的一面，初試結果將會另行公布，請參賽同學多加留意。」（文／謝雅棻）
</w:t>
          <w:br/>
          <w:t>金韶之夜雨中渲染音樂力
</w:t>
          <w:br/>
          <w:t>在初夏的夜雨中也不減音樂逸致！第26屆金韶獎宣傳晚會之「金夜韶不了你」於上月30日邀請去年金韶獎創作組得獎者：由去年的創作組冠軍吳東穎、最佳作曲獎英文二陳彥伶、九十度樂團等人共同聯合演出，總召土木二郭冠鑫表示：「在決賽前的金韶之夜晚會，不僅與聽眾同樂，同時也鼓舞決賽者的士氣，為金韶獎決賽多加宣傳。」（文／周雨萱）
</w:t>
          <w:br/>
          <w:t>吉他社邀Hush談音樂創作
</w:t>
          <w:br/>
          <w:t>1日吉他社邀請〈Hush!樂團〉的主唱Hush來校進行「音樂創作」講座，現場還抱著吉他自彈自唱多首膾炙人口的歌曲，讓與會同學十分沉浸在音樂的愉悅氛圍中。Hush分詞、曲、編曲三個部分講述創作，認為創作是將無形的情緒轉換成有形的東西，是一種療癒的過程，吉他社社長航太三陳曦表示：「藉由Hush的創作分享，也可以讓更多人看到不同於流行音樂的獨立音樂。」（文／李昱萱）
</w:t>
          <w:br/>
          <w:t>詞創社
</w:t>
          <w:br/>
          <w:t>校園內有氣氛high到爆、充滿掌聲、嘶吼聲的演唱會嗎？上月30日晚上，詞創社的「Live House」中邀請怕胖團跟Trash獨立樂團和現場60名觀眾一起進行搖滾盛宴，讓覺軒花園充滿搖滾節奏來舞動音樂的靈魂。怕胖團現場編了一首試音歌，讓現場笑聲連連。Trash主唱和吉他手還跳下舞台互相較勁電吉他solo表演，讓現場氣氛帶上高點。
</w:t>
          <w:br/>
          <w:t>屏東校友會
</w:t>
          <w:br/>
          <w:t>屏友會於上月30日熱烈開場，屏友會會長會計二邱冠憲表示，策辦活動希望於期中考後讓大家有宣洩放鬆的機會。比賽過程中，可以看到社員們擺脫日常束縛的形象，展現出豐富感性的一面。（文／曹雅涵）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ba0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313a28c7-61aa-4174-9e89-ef14757e9751.jpg"/>
                      <pic:cNvPicPr/>
                    </pic:nvPicPr>
                    <pic:blipFill>
                      <a:blip xmlns:r="http://schemas.openxmlformats.org/officeDocument/2006/relationships" r:embed="R0a9bcf42ed5d46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88d9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9495c5d-54d3-4813-bffb-16237b0ea620.jpg"/>
                      <pic:cNvPicPr/>
                    </pic:nvPicPr>
                    <pic:blipFill>
                      <a:blip xmlns:r="http://schemas.openxmlformats.org/officeDocument/2006/relationships" r:embed="Rbad9dc69466b44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b22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06e6d90c-421d-45c8-8bf5-3f2f6ea4f4c8.jpg"/>
                      <pic:cNvPicPr/>
                    </pic:nvPicPr>
                    <pic:blipFill>
                      <a:blip xmlns:r="http://schemas.openxmlformats.org/officeDocument/2006/relationships" r:embed="Rdfbcadc1e166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c8e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4127bcc-dcc0-4fe6-8d00-527f9ce78098.jpg"/>
                      <pic:cNvPicPr/>
                    </pic:nvPicPr>
                    <pic:blipFill>
                      <a:blip xmlns:r="http://schemas.openxmlformats.org/officeDocument/2006/relationships" r:embed="Rf4d535c5ac27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9bcf42ed5d46cb" /><Relationship Type="http://schemas.openxmlformats.org/officeDocument/2006/relationships/image" Target="/media/image2.bin" Id="Rbad9dc69466b44ee" /><Relationship Type="http://schemas.openxmlformats.org/officeDocument/2006/relationships/image" Target="/media/image3.bin" Id="Rdfbcadc1e16647c8" /><Relationship Type="http://schemas.openxmlformats.org/officeDocument/2006/relationships/image" Target="/media/image4.bin" Id="Rf4d535c5ac274ba0" /></Relationships>
</file>