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4e5a68160c43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何啟東.徐秀福談如何躍升國際期刊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【記者蘇靖雅淡水校園報導】圖書館於5日與蘭陽校園同步進行「研究、發表、再研創：將學術研究發揮至極」投稿系列講座。會中邀請任職於《Advanced Healthcare Materials》、《Advanced Materials》材料科學期刊代理編輯Lorna Stimson，以「如何增加你的成功至極！」為題，解釋如何用最精闢詞彙、關鍵命題，以及強而有力的數據來準確地表達研究內容，有助於推動學術成就，進而抓住編輯目光。
</w:t>
          <w:br/>
          <w:t>工學院院長何啟東（右圖）、化學系教授徐秀福則是分享學術研究的創新及成功投稿國際期刊的寶貴經驗。何啟東指出，「對學生來說，發表論文最大困難是在撰寫英文，且英文能力對於學術發表能否發揮極致有著極大的影響力。」化學系教授徐秀福表示，好的期刊不僅內容要具體，撰寫能力更顯重要，也是呈現研究的關鍵。（攝影／鄧翔）</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6aa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84d4c450-7f3c-4ee5-964f-db76ebe63eef.jpg"/>
                      <pic:cNvPicPr/>
                    </pic:nvPicPr>
                    <pic:blipFill>
                      <a:blip xmlns:r="http://schemas.openxmlformats.org/officeDocument/2006/relationships" r:embed="R12b94348663d4e1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b94348663d4e17" /></Relationships>
</file>