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82e0293e24f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文／校友服務暨資源發展處提供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美洲研究所傑出校友容繼業，現任高雄餐旅大學校長。容學長於上月29日在臺灣觀光產業發展論壇表示，觀光產業被政府訂為六大新興產業之一，並推動千萬觀光大國，在人才培育上一定要「分層施策」，政府可成立半官方「觀光研究院」，整合產官學界，全面盤點臺灣一線、中間幹部、政策擬定的人才需求。（文／校友服務暨資源發展處提供）</w:t>
          <w:br/>
        </w:r>
      </w:r>
    </w:p>
  </w:body>
</w:document>
</file>