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257e27dfd4b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社論：改善讀書風氣是師生共同課題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創辦人在多年前就一直叮囑著提升淡江讀書風氣的重要，校長更在日前針對學校讀書風氣的問題，提出一份研究調查報告，並希望能具體而行的強化淡江的讀書風氣。學校在多年前就體認到大環境的改變而正視提升學術品質，但是，學生花費在讀書上的時間卻遠不如前，所以特別責成學術副校長成立提振讀書風氣小組，並提出了一連串的做法。
</w:t>
          <w:br/>
          <w:t>
</w:t>
          <w:br/>
          <w:t>　要改善讀書風氣，要先體認到讀書的重要性，不可諱言的淡江學生擁有先天的敏捷與才性，所以校園學生的次文化活潑而多變化，然而在讀書所下的功夫上，尚有很寬廣的改善空間。雖然，大學生的生活當然需要多樣而豐富，但我們不可忘記求學才是進入大學就讀的核心目標，若是在大學裡擁有風光的社團紀錄；或是打工賺了相當的收入，但成績卻是一落千丈，甚至影響畢業的時程，那麼，縱有輝煌的社團活動與打工經驗都將缺乏實質的意義。讀書風氣的強化，首要之務就在同學們對讀書的重要性有所體認，才會自動自發，身體力行，不再只是表面上應付功課而已。
</w:t>
          <w:br/>
          <w:t>
</w:t>
          <w:br/>
          <w:t>　我們固然不以性惡觀點來看待學生的求學，不過，學生在求學的過程中的不穩定性和不成熟性須要老師的引導與教誨。從教育的觀點看：身為人師若不能適當的引導並開發學生讀書的潛力和毅力，那將是一位失敗的老師。大學教師和中等教師最大的不同在於身兼研究與教學的使命，但是目前對大學教師的管考偏重在研究一項，比較忽略教學的成果，所以部份大學教師並不在意教學的意義，相對地，也使得大學生忽視了讀書的重要性。因此，我們認為要改善淡江的讀書風氣，老師也該負有極大的責任。教師的好壞不祇是否考期中考而已，老師們也應該謹慎而嚴格的面對自己的教學過程。或許有人認為嚴格的老師反而在教學評鑒上得不到學生的認同，甚至會遭到所謂的報復評鑑，所以勉強討好學生只求快樂平安，但是這樣的教學心態如何讓想認真求學的學生得到應有的回饋？我們曾說教師是大學改革與進步的原動力，事實上，教師也是改善淡江謮書風氣成敗的關鍵。試問：若老師以萬年教材教學、以不負責任的態度面對課程內容，那麼，再多的形式上的規範都能巧妙的敷衍，再多的考試也都可以矇人耳目，如何讓學生有讀書的欲望和動力呢？
</w:t>
          <w:br/>
          <w:t>
</w:t>
          <w:br/>
          <w:t>　大學讀書風氣的不振是時代性、全國性的問題，淡江有勇氣提出來面對，是很難得的。我們衷心的期盼學校在更積極的訂定規章，以鼓勵、保障認真教學的老師，使老師能以更積極的態度和學生形成讀書的團隊。學生就是學生，而不只是顧客，老師是教育工作者，而不是單純的服務顧客的員工，所以老師在課後應當花更多的心力在學生身上，學生也應當更尊重老師的專業，以探求知識寶藏的心態接受教誨。輔以學校縝密的行政體系支援，必能讓淡江的校園充滿琅琅書聲。</w:t>
          <w:br/>
        </w:r>
      </w:r>
    </w:p>
  </w:body>
</w:document>
</file>