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00d85db6e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成教部華語中心 日籍生獲漢光獎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在本校成人教育部華語中心學習華語1年的日籍學生鈴木雄大，17日參加由中央廣播電臺與漢光教育基金會主辦「2014外籍人士中文演講國際大賽」決賽，以創意道具、豐富肢體語言，及流利中文得到「漢光獎」殊榮。華語中心主任周湘華表示，外籍生獲得漢光獎相當不容易，更要感謝指導老師雷燕玉的付出，展現教學成果。
</w:t>
          <w:br/>
          <w:t>鈴木雄大以反串扮演辣妹中文老師介紹臺灣美食，自92組參賽者中與19組共同晉級決賽。他更以范仲淹《四民詩－農》，演出農民被官府剝削的心酸。中廣公關企劃組組長羅秋香表示，鈴木獲得評審青睞，不僅是有趣造型、豐富動作，發音及流暢度表現也相當不錯。鈴木雄大表示，很榮幸獲獎，正因在臺灣有美好回憶，及老師講解詩意，才能有傑出表現。</w:t>
          <w:br/>
        </w:r>
      </w:r>
    </w:p>
  </w:body>
</w:document>
</file>