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baa556e154b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卸下中華經濟研究院院長職務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【記者陳佳怡專訪】「今天（十月三十一日），是我擔任中華經濟研究院院長最後一天，交接卸任後，我將專心於淡江大學授課及研究。」產經系專任講座教授麥朝成，以如釋重負般的語氣說。
</w:t>
          <w:br/>
          <w:t>
</w:t>
          <w:br/>
          <w:t>　本學期受聘來校講座的前中華經濟研究院院長麥朝成教授，是創辦人口中的熊貓級大師，專業學術背景十分豐富，最高學歷為美國農工大學經濟學博士。在各大入口網站上只需要輸入譗麥朝成豃三字，搜尋出的資料馬上列印出滿滿兩張紙：外交部諮詢委員、美國傅爾布萊特訪問學人及阿拉巴馬州立大學訪問教授、中央研究院院士兼中山人文社會科學研究所所長、總統府國策顧問等等。
</w:t>
          <w:br/>
          <w:t>
</w:t>
          <w:br/>
          <w:t>　提及自己的過去，麥朝成教授不疾不徐地說：我在台大經濟研究所畢業後，便參加中央銀行乙等特考，考試通過工作三年便出國深造，一九七六年返回台灣，於政大研究所任教五年，之後多從事經濟議題研究工作，今年八月分接任淡大產經系專任講座教授，身兼總統府國策顧問，同時在台大經濟系兼課，十一月一日起正式卸下中經院院長的職務。
</w:t>
          <w:br/>
          <w:t>
</w:t>
          <w:br/>
          <w:t>　麥朝成應聘在產經所教授「區域經濟整合」，他認為所授課的產經所研究生素質十分良好，課業討論及研究方面與國立大學學生相較，絲毫不遜色，可塑性和研究能力很強。對於張紘炬校長希望將淡江大學帶入專業研究學術領域，麥教授說，單以產經所來看，因為教授們平時便注重學術論文發表，所以目前環境是一個很大、很好的研究體制，但重點應在於研究互動，有一個更開放研究園地，每位教授必須了解自己要做什麼研究，研究方向為何，再加以全體整合，彼此合作研究計劃，將個人研究潛力發展最大。
</w:t>
          <w:br/>
          <w:t>
</w:t>
          <w:br/>
          <w:t>　麥朝成教授表示，創辦人張建邦與校長張紘炬在教學與行政革新研討會議上說過，希望各學院能夠朝向跨系所研究領域開拓，奠定基礎後，再朝向跨學院研究領域。他雖然才在淡大任教幾個星期，但看見學校附設很多研究中心，像是生命科學開發中心，這些機構都為研究平臺，對於淡大躍升為國內專業學術研究學校，十分有助益。
</w:t>
          <w:br/>
          <w:t>
</w:t>
          <w:br/>
          <w:t>　由一些數據，看出台灣經濟正處於不景氣狀態，失業率攀升，造成莘莘學子們的恐慌，麥朝成教授提醒本校學生，除了固守自己學科中的知識，應於大學時代多參加社團活動，平時也可以注意一些就業輔導相關資訊，像是就業輔導委員會、親輔會、勞委會、經建會，都可以密切觀察其動向，了解各職業的人才取向。
</w:t>
          <w:br/>
          <w:t>
</w:t>
          <w:br/>
          <w:t>　產經系系主任于台蓉的眼中，麥朝成是一位相當傑出的教授，學術研究方面經驗豐富，對於學生及系上其他教授來說，是一塊珍寶，除了學生在課堂上收穫良多，其他教授於研究領域中也有一個指標，不僅向麥朝成教授請益，更可以由他指引出一個大方向，針對未來產經系走向專業學術研究是一大幫助。
</w:t>
          <w:br/>
          <w:t>
</w:t>
          <w:br/>
          <w:t>　產經所研二生邱奕閤說，雖然在上課前，便已知道麥朝成教授是中研院院士，但老師上課時態度親切，他在課堂上說，我們不管有任何問題皆可提出，雖然只是一個小問題，一定也會幫學生解惑。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0704" cy="707136"/>
              <wp:effectExtent l="0" t="0" r="0" b="0"/>
              <wp:docPr id="1" name="IMG_971ab3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6/m\d8c7864e-0eac-4773-93c9-f257bb966faa.jpg"/>
                      <pic:cNvPicPr/>
                    </pic:nvPicPr>
                    <pic:blipFill>
                      <a:blip xmlns:r="http://schemas.openxmlformats.org/officeDocument/2006/relationships" r:embed="Re5f1cd6715b643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0704" cy="707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f1cd6715b6433e" /></Relationships>
</file>