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8b6e60b10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網路更大條：古箏社、遊戲開發社成發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古箏社成發
</w:t>
          <w:br/>
          <w:t>【記者陳騫靜淡水校園報導】古箏社於上月29日晚上在文錙音樂廳舉行《楚漢相箏》成果發表會，以小短劇和相聲形式，改編一齣穿越愛情劇，另有茶藝社友情合作於入場時奉茶。現場有30多名「箏」心好友參與盛會。活動以雙人相聲形式帶領大家隨悅耳的箏鳴聲進入「那些年，我們一起穿越的古裝大戲」，悠揚的琴聲伴隨幽默的演出方式，讓現場觀眾歡笑連連。古箏社社長中文二劉芸均表示：這次的表演形式突破以往坐了新的嘗試，觀眾們都很喜歡。
</w:t>
          <w:br/>
          <w:t>
</w:t>
          <w:br/>
          <w:t>遊戲開發社成發
</w:t>
          <w:br/>
          <w:t>【記者陳騫靜淡水校園報導】遊戲開發社上月26日至28日舉辦「No Game No Life!」首屆淡江遊戲開發社成果展，現場展示本年度開發出的19款遊戲，並有抽獎活動，共吸引約2百人參與。此展有許多畢業校友鼓勵，還有有資訊顧問室、IMNA、意門科技等與許多教授的支持，遊戲開發社社長資管四林子安表示：很高興看到許多非工學院的同學加入，讓此次活動相當成功。</w:t>
          <w:br/>
        </w:r>
      </w:r>
    </w:p>
  </w:body>
</w:document>
</file>