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fe0b87b24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租屋訪視 把關安全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日晚間教官梁平和與賃居工讀同學，依據校外賃居安全評核表標準，訪視校外賃居學生的居住安全，如熱水器是否置於室內、逃生通道是否暢通、滅火器等消防設備是否逾期等。梁平和表示，不定期訪視並非突擊檢查學生私生活，此為每學期均會實施的檢查替大家的安全把關，請學生不必過度緊張。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4acf6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c8afc361-43c0-4ea7-a8dc-b0888959cf4c.jpg"/>
                      <pic:cNvPicPr/>
                    </pic:nvPicPr>
                    <pic:blipFill>
                      <a:blip xmlns:r="http://schemas.openxmlformats.org/officeDocument/2006/relationships" r:embed="R0f7669b0c56241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7669b0c5624180" /></Relationships>
</file>