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1b92b1b2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本校與中華專案管理學會合作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目前職場很夯的專案管理可在本校考證。本校由前學術副校長虞國興於6月16日與中華專案管理學會理事長張耀鴻簽訂合作契約，隨後舉行揭牌儀式，授權在校成立網路認證中心。虞國興表示，「專案管理未來將是工學院學生的必備能力。」
</w:t>
          <w:br/>
          <w:t>對於往後可在校報考CPMS專案規劃師、PMA專案助理，並進行PMA+專案技術師換證。何啟東表示：「專案管理是目前趨勢，學校有開設相關課程，培育專業能力，並實質嘉惠學生就近考照。」張耀鴻說：「本學會積極走進校園，協助學生取得企業所需的技能。」
</w:t>
          <w:br/>
          <w:t>協助推動課程的中華專案管理學會副理事長許秀影表示，「培養學生的即戰力是我們的目的，期待未來逐步建立種子師資的培訓課程，感謝資工系教授王英宏給予協助。」</w:t>
          <w:br/>
        </w:r>
      </w:r>
    </w:p>
  </w:body>
</w:document>
</file>