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4901ac790f48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MICE Workshop Comes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Times】In order to develop professionals with a variety of skills, Tamkang University’s Innovative Center for Cultural and Creative Industries invited the International Congress and Convention Association on June 23rd for a five day “MICE” workshop. The current plan is to create more academic industry projects for the future in order to give students an opportunity to attain more hands on experience.
</w:t>
          <w:br/>
          <w:t>The acronym MICE stands for Meeting, Incentive, Conference, and Exhibition. This is one of the largest service organizations in the nation and is assisting the Ministry of Economics with the annual Professional Skills and Services Certification Examination. This event has invited professors and administrators of all kinds to assist students with obtaining their service skills certification. The workshop covered multiple areas including English for tour guides and international enterprises. 
</w:t>
          <w:br/>
          <w:t>Third year student of the Department of French, Yuan-wen Zheng expressed, “The workshop curriculum felt very thorough in many areas. I also enjoyed a lot of the different speeches pertaining to life experience and applying our academic knowledge.”</w:t>
          <w:br/>
        </w:r>
      </w:r>
    </w:p>
  </w:body>
</w:document>
</file>