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ecd6918e6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陳慕軒 吳逸慈 任國際青年大使宣揚臺灣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【記者呂柏賢淡水校園報導】法文二吳逸慈、日文系校友陳慕軒日前獲選為103年外交部國際青年大使。
</w:t>
          <w:br/>
          <w:t>暑假期間兩人與128位入選青年接受專業訓練後，自9月起赴訪指定之交流國家或城市，目前兩人已隨隊出訪，代表臺灣青年向更多國際人士介紹臺灣。
</w:t>
          <w:br/>
          <w:t>吳逸慈以跆拳道專長成功入選後，隨亞西及非洲團出訪，目前人在史瓦濟蘭的她還度過難忘的生日與中秋節，並在FB上定期發表感想與親朋好友交流出訪心情，歡迎大家到他們的粉絲專頁按讚支持（https://www.facebook.com/103youthambassadorsafrica?hc_location=timeline）。</w:t>
          <w:br/>
        </w:r>
      </w:r>
    </w:p>
  </w:body>
</w:document>
</file>