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0cbe5923147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學生會正副會長停止辦理補選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2014/9/15上午8:52公告
</w:t>
          <w:br/>
          <w:t>淡江大學中央選舉委員會　公告
</w:t>
          <w:br/>
          <w:t>中華民國103年9月15日
</w:t>
          <w:br/>
          <w:t>依學生會103年9月15日函示，本會自即日起終止會務，停止辦理「103學年度學生會第20屆正副會長補選選舉」。相關選務事宜，將再行公告。
</w:t>
          <w:br/>
          <w:t>資料來源／淡江大學中央選舉委員會FB（網址：https://www.facebook.com/pages/%E6%B7%A1%E6%B1%9F%E5%A4%A7%E5%AD%B8%E4%B8%AD%E5%A4%AE%E9%81%B8%E8%88%89%E5%A7%94%E5%93%A1%E6%9C%83/1412670465654669?fref=nf）
</w:t>
          <w:br/>
          <w:t>
</w:t>
          <w:br/>
          <w:t>學生會正副會長補選 9/17開始投票
</w:t>
          <w:br/>
          <w:t>【記者張凱萁淡水校園報導】因「103學年度學生會第20屆正副會長暨第33屆學生議會議員選舉」中，正副會長選舉投票率未達當選門檻15%，因此淡江大學中央選舉委員會遂於本學期進行補選。投票時間於17日至24日止，淡水及蘭陽校園的投票地點分別在各館投票區及圖書館前海報街。兩組候選人也將於15、16兩日中午十二時，分別於海報街底，以及大學城連接7-11之橋舉行政見發表會，歡迎前往聆聽。
</w:t>
          <w:br/>
          <w:t>本次共有兩組候選人登記參選，號次一會長候選人為大傳四蔡博藝，淡水及蘭陽校園副會長候選人分別為法文三張國軒及資創二姚遠鳴；號次二會長候選人為中文三陶子璿，淡水及蘭陽校園副會長候選人分別為資管二陳黃甫和政經二李國瑋。本報邀請兩組會長候選人發表3分鐘政見，原文整理如下： 
</w:t>
          <w:br/>
          <w:t>一號候選人蔡博藝：
</w:t>
          <w:br/>
          <w:t>這屆淡江自治會面臨結構性問題，較沒有系統、較分散。我們作為非學生會員體系的同學，如果能選上，要做一個改革，希望學生會能夠系統性解決問題，能在與學校行政系統權力不平衡當中解決問題。
</w:t>
          <w:br/>
          <w:t>政見主要分3大方向：活動、學權，還有公民意識。
</w:t>
          <w:br/>
          <w:t>活動部分，主要有2大政見，第一大政見是廢除社團必修，希望社團學分方向可朝向選修發展，而不是卡掉大家的必修，讓社團發展限制於社團學分。另外一方面，精簡學生會現有活動，把資源節省下來分給一般社團， 讓一般社團更好發展，使學生會回歸維護學權的本業，再來社團活動當中起輔助作用。
</w:t>
          <w:br/>
          <w:t>學權部分，主要有3個政見，第一是要打破會員黑箱，因為現在的校務會議不公開，沒有直播、沒有旁聽，會議記錄也非常晚才公佈，一般學生很難知道到底發生什麼事情。未來希望校務會議能夠增加學生代表人數，且做到開放旁聽、開放直播，並讓會議記錄儘量公開，這樣我們才有時間去做民意調查。
</w:t>
          <w:br/>
          <w:t>第二個政見是成立民意調查中心，可以即時收集大家意見，讓我們的行政更加具有民意基礎。另外，對於學生權益受到侵害的事件，將採取持續追蹤方式，去幫助大家維護權益，也會定期將權益申訴案件公佈在網路上，並對於各個行政系統解決問題的速度和態度進行排名，然後對外公佈。
</w:t>
          <w:br/>
          <w:t>公民意識部分，希望革新學生會刊，使學生會刊變成一個公共討論平台，討論公共議題。一是校園內的議題，如：是否該漲學費，或爭取到的學生福利，如置物櫃應該放在哪裡，這些問題大家可以公開討論。二則是社會議題，譬如說同性婚姻是否應該支持、服貿議題，只要發生在社會上議題，都希望有這平台可以討論。
</w:t>
          <w:br/>
          <w:t>最後，希望能共同推動更多的淡江同學走出校園，瞭解臺灣社會發生什麼事情，會辦議題性的演講、辦工作坊等，豐富大家的眼界。
</w:t>
          <w:br/>
          <w:t>二號候選人陶子璿：
</w:t>
          <w:br/>
          <w:t>政見主要提出7大要點，分別是強化學生學習資源與教學設備、改善與提升學生生活機能、積極經營溝通平台達到資訊整合，以利提振施政效率、密切關心學生相關議題與後續發展、形塑校園優質文化、加強社團福利、會員專屬回饋，達到專屬會員。
</w:t>
          <w:br/>
          <w:t>淡江有2萬8千名學生，每個人每天遇到不同事情，選的課各式各樣，但常會出現選不到課，然後課堂設備不夠，導致學生學習品質降低，進而影響學生上課心情。一個好的生活機能，如學生天天接觸的淡江週邊生活機能，而生活機能如同生活品質，如同上課一樣。
</w:t>
          <w:br/>
          <w:t>現代人活在資訊流通時代，都依靠資訊瞭解社會大事。在這如同小型社會的大學裡，資訊流通與公開非常重要，而要做的不只公開資訊，更要推廣民意，採納不同方面意見，並給同學發聲機會。因為淡大不只是師長、社團的，更是淡江學生一起擁有的，學生權益是最直接面對學生，也攸關其對淡江的想法，而最想做的是結合權益與資訊流通，更方便讓學生有表達管道，並希望反映給校方，持續鎖定追蹤的結果，想要打破不公不義的結果。
</w:t>
          <w:br/>
          <w:t>淡江的校園文化是淡江一大特色，每年各社團和系學會舉辦各類活動豐富淡江生大學生活，甚至有很多成為淡江的傳統、特色活動，而想讓同學在課餘時，透過不同模式來增廣見聞。大學生活裡，除課業、社團或系學會，也是能認識更多人的地方，並學習如何與人相處、做人做事，強化課業中學習不到的技能。而淡江社團多彩多姿，共有2百多個社團，想照顧每個社團，使其做事更方便、順利，並能帶給學生更不一樣新奇的事，我們最想做的是增加國際化活動，使不同地區的人瞭解不同文化。
</w:t>
          <w:br/>
          <w:t>學生會做的所有事都倚靠收取學生會費，以維持基本行政運作，這也是被賦予的信賴與責任。為回饋支持學生會的會員，將主動讓會員更瞭解學生會，融合專屬概念，為繳費會員打造特別待遇，奉上專屬限定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84832" cy="2182368"/>
              <wp:effectExtent l="0" t="0" r="0" b="0"/>
              <wp:docPr id="1" name="IMG_e348cb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3c528e23-2e49-43df-a5a6-d057b3e20bab.jpg"/>
                      <pic:cNvPicPr/>
                    </pic:nvPicPr>
                    <pic:blipFill>
                      <a:blip xmlns:r="http://schemas.openxmlformats.org/officeDocument/2006/relationships" r:embed="Rf3692670216d4c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4832" cy="2182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692670216d4c1b" /></Relationships>
</file>