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8b89f082140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理學院數學系系主任溫啟仲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系上全體同仁的共同努力下，數學系已擁有相當優質的教學與研究成果。本人將持續凝聚同仁共識，規劃具有系所特色的專業課程、跨院系所的學分學程、企業實習課程、鼓勵證照考試等，以強化學生的生涯發展優勢與職場競爭力，同時辦理學術研討會、增加與校外學者學術交流、 鼓勵同仁學術合作等，以提升本系的研究能量與學術聲望。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43a7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7443d0c0-3f0c-4d34-aed4-31bcdd769c61.jpg"/>
                      <pic:cNvPicPr/>
                    </pic:nvPicPr>
                    <pic:blipFill>
                      <a:blip xmlns:r="http://schemas.openxmlformats.org/officeDocument/2006/relationships" r:embed="R5c02af8d5cb84a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2af8d5cb84ab7" /></Relationships>
</file>