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1c81ac486e4d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938 期</w:t>
        </w:r>
      </w:r>
    </w:p>
    <w:p>
      <w:pPr>
        <w:jc w:val="center"/>
      </w:pPr>
      <w:r>
        <w:r>
          <w:rPr>
            <w:rFonts w:ascii="Segoe UI" w:hAnsi="Segoe UI" w:eastAsia="Segoe UI"/>
            <w:sz w:val="32"/>
            <w:color w:val="000000"/>
            <w:b/>
          </w:rPr>
          <w:t>The Campus Receives a Makeover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Hui-ping Liu, Tamkang Times】For the summer break, Tamkang University has been putting its focus on the development of the College of Liberal Arts, the female dormitory and the areas around the Five Tiger Hills. The areas being constructed around the Five Tiger Hills include a new basketball court, tennis court and other student recreational facilities. It has also been estimated that this year they will be able to hold an official ceremony for the beginning construction of the Shou Chien International Conference Center.
</w:t>
          <w:br/>
          <w:t>On the second floor of the College of Liberal Arts, they have built, “The Wall of Liberal Arts” which was completed with black pillars resembling writing on inkstone. The interior of the building has been reinforced for safety, completed with LED lighting technology. The female dormitory has been remodelled beautifully with new facilities and resources including a kitchen and dining area for students to enjoy. Director of the Energy Conservation and Space Section, Yu-san Chiang, expressed, “The remodelling of the female dormitory is a fantastic upgrade that will prove beneficial to the students. The new space will certainly make the study environment and lifestyle much more enjoyable.”  (Photo taken by Guo-zhen Wu)</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9ec8c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8/m\6e3aa071-3510-4b2c-b361-608ecff68469.JPG"/>
                      <pic:cNvPicPr/>
                    </pic:nvPicPr>
                    <pic:blipFill>
                      <a:blip xmlns:r="http://schemas.openxmlformats.org/officeDocument/2006/relationships" r:embed="R8e0fc2da9d40405b"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129dc1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8/m\094ba14a-0d53-46c4-8aa6-4bd8efae3651.jpg"/>
                      <pic:cNvPicPr/>
                    </pic:nvPicPr>
                    <pic:blipFill>
                      <a:blip xmlns:r="http://schemas.openxmlformats.org/officeDocument/2006/relationships" r:embed="Rfb6a4061693b4f0b"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030f6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8/m\d0a6e698-01df-453d-b7c8-986cf94ce3dc.jpg"/>
                      <pic:cNvPicPr/>
                    </pic:nvPicPr>
                    <pic:blipFill>
                      <a:blip xmlns:r="http://schemas.openxmlformats.org/officeDocument/2006/relationships" r:embed="R6da3f77e8a6e483c"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78db3f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8/m\fb91409d-4840-4e18-aeb7-b62be8c402b7.jpg"/>
                      <pic:cNvPicPr/>
                    </pic:nvPicPr>
                    <pic:blipFill>
                      <a:blip xmlns:r="http://schemas.openxmlformats.org/officeDocument/2006/relationships" r:embed="Rf0eb09090c404b0e"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8da1c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8/m\8923521f-33b3-4244-bbe9-c02f8e8f05bc.jpg"/>
                      <pic:cNvPicPr/>
                    </pic:nvPicPr>
                    <pic:blipFill>
                      <a:blip xmlns:r="http://schemas.openxmlformats.org/officeDocument/2006/relationships" r:embed="R52e44d68ce1d4015"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0fc2da9d40405b" /><Relationship Type="http://schemas.openxmlformats.org/officeDocument/2006/relationships/image" Target="/media/image2.bin" Id="Rfb6a4061693b4f0b" /><Relationship Type="http://schemas.openxmlformats.org/officeDocument/2006/relationships/image" Target="/media/image3.bin" Id="R6da3f77e8a6e483c" /><Relationship Type="http://schemas.openxmlformats.org/officeDocument/2006/relationships/image" Target="/media/image4.bin" Id="Rf0eb09090c404b0e" /><Relationship Type="http://schemas.openxmlformats.org/officeDocument/2006/relationships/image" Target="/media/image5.bin" Id="R52e44d68ce1d4015" /></Relationships>
</file>