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30ba988e434a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拉美26菁英來臺開學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姬雅瑄淡水報導】本校亞洲研究所數位學習碩士在職專班自6日起，來校進行為期一週的密集面授課程。第三屆新生15人、第二屆二年級生11人，共一行26生來自瓜地馬拉、宏都拉斯、多明尼加、尼加拉瓜、巴拉圭、阿根廷、厄瓜多、墨西哥等各國在職菁英；其中，多明尼加駐荷蘭海牙公使馬聖迪及墨西哥Nuricumbo會計師事務所創辦人兼財務金融顧問聶亞曼等人皆在該班研習。
</w:t>
          <w:br/>
          <w:t>本次面授課程包含亞太安全議題、中國現代史、臺灣社會與文化、東南亞國協經濟發展、東北亞經濟發展，以及東南亞國協政府與政治。美洲所安排學生體驗臺灣之旅，走訪紅毛城、漁人碼頭，及品茗、參觀傳統布袋戲文物館和夜市文化，拉美菁英另受邀出席臺北賓館國慶酒會。</w:t>
          <w:br/>
        </w:r>
      </w:r>
    </w:p>
  </w:body>
</w:document>
</file>