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15f85b56c43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鄭建富 適性建議 啟發動機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特優導師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直接的關心更容易了解同學真實想法。」資訊工程學系副教授鄭建富雖熟悉通訊網路，卻不以時下流行的Facebook、Line和學生交流，反而更喜歡人與人之間有溫度的面對面交談。鄭建富重視學生當下的反應，我希望「觀察學生表情，主動詢問想法，進而解惑。」他也透過和班代的聯繫，側面了解同學近況，笑說，「從同儕間，較易得知學生的真實狀況。」
</w:t>
          <w:br/>
          <w:t>輔導學生時，鄭建富用動機去吸引學生，「給一個看得見的實際目標，更能吸引學生奮發向上。」鄭建富引領學生主動學習、樂在學習，並了解其適性面向，以給予未來的生涯規劃建議。他也鼓勵學生在學期間進入企業實習，提前認識產業趨勢與制度運作，為就業做好準備。他勉勵學生認清自己的位置，善盡本份，「當個學生就要盡本分讀書，而進入職場就要了解職場倫理，做好工作，當一天和尚敲一天鐘。」
</w:t>
          <w:br/>
          <w:t>鄭建富同時期許學生培養興趣，「培養興趣是一件重要的事」，他舉自己為例，說明自己因為喜歡掌握時態動脈，所以養成平時看新聞的習慣，並樂於分享，「舉生活中的生動實例，不但能引起學生興趣，還能讓學生反思。」
</w:t>
          <w:br/>
          <w:t>選擇走教育這條路，鄭建富說，「是希望能與學生多一點互動」，對他而言，最欣慰的是「看到學生從迷茫到了解的過程，當學生眼神一亮時，是種感動。」而學生在節日贈送的小卡是對鄭建富而言是最實質的回饋。（文／黃怡玲、攝影／張令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a217b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1/m\8ff8ba6f-1ac5-45ba-bb80-cdc614def7b1.jpg"/>
                      <pic:cNvPicPr/>
                    </pic:nvPicPr>
                    <pic:blipFill>
                      <a:blip xmlns:r="http://schemas.openxmlformats.org/officeDocument/2006/relationships" r:embed="Rf4358350c2144d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358350c2144df9" /></Relationships>
</file>