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1996004dd1454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林妤臻：媽，我上報了！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淡江時報於上月舉行為期3週的宣傳活動，其中「媽！我上報了！」活動在臉書展開，弦樂社社長國企二林妤臻持小提琴與看板的合照，以123個讚脫穎而出稱霸並獲得上報機會。1日下午，即使飄著小雨，仍以誠摯笑容在校園謝票並發送淡江時報，不少新生、外籍生也都拿起報紙觀看閱讀。對於獲獎，林妤臻感到意外，發送報紙時也感受到淡江人的熱情。（攝影／吳重毅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5346a6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1/m\b25e3bb5-5ee6-47a3-87d0-3cf31798f238.jpg"/>
                      <pic:cNvPicPr/>
                    </pic:nvPicPr>
                    <pic:blipFill>
                      <a:blip xmlns:r="http://schemas.openxmlformats.org/officeDocument/2006/relationships" r:embed="R766c82ec6a524cf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66c82ec6a524cfc" /></Relationships>
</file>