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9d2d1b2fa4b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雙語菜單 美廣好便利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美食廣場有新意！總務處導入國際化及環保概念，於本學期在松濤館進入美廣的樓梯間新設雙語燈箱，標註店家英文名稱、攤位編號及環保分級價。資產組更於日前汰換設備，購入液晶電視、單槍投影螢幕，並裝設MOD。目前正研擬與體育性社團合作，在美廣人潮離峰時段播放球賽。
</w:t>
          <w:br/>
          <w:t>　來自馬來西亞的大傳二洪苡雙說：「之前外籍生不知如何點餐時，可能退而求其次改點其他餐，現在多了雙語菜單，確實方便不少！」</w:t>
          <w:br/>
        </w:r>
      </w:r>
    </w:p>
  </w:body>
</w:document>
</file>