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b7eb1838348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大三出國留學 照過來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【記者周雨萱、巫旻樺淡水校園報導】全校大一、大二生想在大三出國留學的同學請注意，英文系推出3所姊妹校Brandon University, Winona State University &amp; Indiana State University of Pennsylvania的申請訊息，有興趣的同學可於14日（週二）中午12時在視聽教室V203參加說明會，會中除了說明甄選辦法外，還會邀請留學歸國的學長姐們分享留學經驗以及傳授托福作戰技巧，想完成留學夢的同學請把握這難得機會！相關事宜請見英文系網站之「英文系全校大三出國」。（網址：http://www.tflx.tku.edu.tw/main.php）
</w:t>
          <w:br/>
          <w:t>　此外，還有其他選擇，2015年至2016年赴英、法德文組姊妹校交換留學生甄選開始了！本校大學部二年級及研究所在學學生皆可報名甄試，大學部學生在校學業成績平均75分以上，碩生學業成績平均80分以上，經所屬系、所、院初選通過並獲推薦者，皆可報名徵選，經錄取後將於104年9月至105年6月進行交換。英文組須檢附托福iBT 61分以上，或IELTS 5.5成績証明。赴法、德文組須檢附該種語文之語言能力證明（A2）以上。甄選報名至11月13日中午12時止，詳情報名資料及申請表單，請見國際暨兩岸事務處網站。（網址：http://www.oieie.tku.edu.tw/app/news.php?Sn=584）</w:t>
          <w:br/>
        </w:r>
      </w:r>
    </w:p>
  </w:body>
</w:document>
</file>