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14846a0832b45f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943 期</w:t>
        </w:r>
      </w:r>
    </w:p>
    <w:p>
      <w:pPr>
        <w:jc w:val="center"/>
      </w:pPr>
      <w:r>
        <w:r>
          <w:rPr>
            <w:rFonts w:ascii="Segoe UI" w:hAnsi="Segoe UI" w:eastAsia="Segoe UI"/>
            <w:sz w:val="32"/>
            <w:color w:val="000000"/>
            <w:b/>
          </w:rPr>
          <w:t>拒菸2競賽 23日截止</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姜智越淡水校園報導】配合即將於29、30日舉辦「祈福佑淡江，平安不NG！」活動，生輔組主辦一系列競賽期待由學生腦力激盪出引人入勝又發人深省的好作品。甄選主題有「拒菸、拒酒、拒檳榔」Slogan設計，評分標準以創意、符合主題、使用技巧、畫面美感、影響力5項因素評分。另有「反菸宣導」活動設計，評分標準以創意、符合主題、趣味性、影響力4項因素評分。兩項甄選皆收件至23日下午5時止，冠、亞、季軍可分別獲得獎金1千元、8百元、5百元，優等獎取2名，獎金3百元。詳情請見生輔組網站。</w:t>
          <w:br/>
        </w:r>
      </w:r>
    </w:p>
  </w:body>
</w:document>
</file>