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939bdaf7fb1482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942 期</w:t>
        </w:r>
      </w:r>
    </w:p>
    <w:p>
      <w:pPr>
        <w:jc w:val="center"/>
      </w:pPr>
      <w:r>
        <w:r>
          <w:rPr>
            <w:rFonts w:ascii="Segoe UI" w:hAnsi="Segoe UI" w:eastAsia="Segoe UI"/>
            <w:sz w:val="32"/>
            <w:color w:val="000000"/>
            <w:b/>
          </w:rPr>
          <w:t>Taiwan is Small But Big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Last week Tamkang University held an event welcoming new students from Latin America into the E-Learning Executive Master's Program of Business Administration (EMBA). Representative of Paraguay from the Ministry of Education, Diana Carolina Serafini Fernández, met with Vice President of International Affairs, Wan-chin Tai, to discuss the situation of the E-learning program. This semester there are 25 students enrolled in the EBMA program and they all expressed their appreciation to have the opportunity to participate in courses that will give them the skills for their career. 
</w:t>
          <w:br/>
          <w:t>Paraguayan Senator of Diplomatic and International Affairs, currently enjoying Taiwanese Social Studies and Culture, stated that Taiwan was “small but big.” He expressed that after taking a deeper look into the development of Taiwan, it is easy to fall in love with the beauty of its roots. Diplomat from Nicaragua expressed that his favorite class was Modern Chinese Studies because it gave him a clear understanding of the relationship between Taiwan and China economically. The Graduate Institute of the Americas held a meeting for the beginning of the new semester in the Regalees Hotel on October 9th to take care of all the necessary paper work and preparations. (Article written by Ya-xuan Ji, Yu-xuan Zhou, photo provided by Guo-en Huang)</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2f2ec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2/m\da932475-5553-4234-9ef4-8dadbecc181d.jpg"/>
                      <pic:cNvPicPr/>
                    </pic:nvPicPr>
                    <pic:blipFill>
                      <a:blip xmlns:r="http://schemas.openxmlformats.org/officeDocument/2006/relationships" r:embed="R3a27f573459245ca"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a27f573459245ca" /></Relationships>
</file>