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6711d2195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工學院教師獲科技部指導獎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工學院於23日的本學期的導師會議上，由工學院院長何啟東頒發科技部獎牌給機電系教授王銀添、資工系副教授陳建彰，以資表揚兩人指導學生獲「科技部102年度大專學生研究計畫研究創作獎」。另，頒贈工學院優良導師獎狀給建築系助理教授王文安、土木系教授洪勇善、水環系副教授陳俊成、機電系助理教授孫崇訓、電機系教授謝景棠，以及航太系教授陳增源6位。
</w:t>
          <w:br/>
          <w:t>　何啟東致詞表示，「在全國私校理工科系申請的大專學生研究計畫創作獎的指導老師中，僅有本院獲獎是很大殊榮，期許各位教師未來能在研究上更為精進，在教學上能將學生視為己出，並用心輔導。」</w:t>
          <w:br/>
        </w:r>
      </w:r>
    </w:p>
  </w:body>
</w:document>
</file>