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5b7991b8f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水上救生社白沙灣、北勢溪 習救生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想要成為一名真正的救生員，就必須經歷實地訓練。水上救生社30位成員於18、19日分別在石門白沙灣及烏來北勢溪進行海訓、溪訓實地演練，培養學員救生板、攻擊式游法、拋繩及撐竿等專業能力，並以「奪標競賽」練習瞬間反應能力；更讓學員體認救生三大原則：器材勝於徒手、岸上勝於水上、團體勝於單獨。
</w:t>
          <w:br/>
          <w:t>　水上救生社社長航太三鄧先浩表示，參加演練後能了解與室內訓練的不同，對之後學習亦有幫助，是成為救生員的必經之路。社員資管三蔡帆清說：「逆流而上渡河非常有挑戰性，一路互相扶持的學習感覺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6f46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f9dad0ea-13b0-498d-a3ab-31c8a4747b38.jpg"/>
                      <pic:cNvPicPr/>
                    </pic:nvPicPr>
                    <pic:blipFill>
                      <a:blip xmlns:r="http://schemas.openxmlformats.org/officeDocument/2006/relationships" r:embed="Rcb77d5d78d0949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77d5d78d0949fd" /></Relationships>
</file>