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d1d978085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化材系逾30載同窗辦桌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材系系友會於上月25日在學生活動中心舉行「畢業逢十同學會」，邀請於民國73年、83年、93年化材系畢業校友返校同歡，現場席開25桌，超過2百多位校友見面寒暄交流情誼。校長張家宜、工學院院長何啟東、化材系系主任董崇民，以及化材系師長皆出席參與。
</w:t>
          <w:br/>
          <w:t>　張校長致詞表示，很高興看到大家回母校聚會，藉由活動看到校友會發揮功能，將大家凝聚一起。 本次同學會適逢現任系友會理事長張正良60大壽，大夥歡唱「生日快樂」。張正良開心地說：「化材系校友都能返校聯絡情誼，這對化材系是一股很強的向心力。」（文／周雨萱、攝影／吳重毅）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340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79b04d62-b7a2-45ae-9ede-0837be41d924.jpg"/>
                      <pic:cNvPicPr/>
                    </pic:nvPicPr>
                    <pic:blipFill>
                      <a:blip xmlns:r="http://schemas.openxmlformats.org/officeDocument/2006/relationships" r:embed="Raced3649d0ce40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d3649d0ce4001" /></Relationships>
</file>