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fbdfda8ae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校園新活力 五虎崗綜合球場啟用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范熒恬、姜智越、張凱萁淡水校園報導】配合64週年校慶，在暑假密集擴建整修的五虎崗綜合球場將於今日（8日）上午10時20分至11時20分，舉辦啟用典禮。校長張家宜將親臨剪綵，學術副校長葛煥昭、行政副校長胡宜仁、多位一級主管等共同歡慶並體驗投籃。除此之外，還安排競技啦啦隊表演、茶會等活動。活動後，更有學校的籃、排、網球校隊就地練習，讓這校園新的一隅，充滿新活力。
</w:t>
          <w:br/>
          <w:t>　此外，為使無法參與校慶之聽眾感受現場歡樂氣氛，淡江之聲今日（8日）9時至12時在FM88.7推出「六四校慶轉播特別節目」，實況轉播校慶慶祝大會，同時推出採訪淡江時報、吉他社、AIESEC、二齊校友會等9個社團、行政單位的「介紹近代大學生生活」特別節目與「放song青春­放送拍立得」的校園回憶點歌活動，希望能與聽眾一同回憶大學生活。淡江之聲校慶轉播執行長航太三楊嘉誠表示：「希望今年的轉播，除了讓大家一同感受校慶氣氛以外也能透過我們的特別節目，對淡江的學生生活有更深入的瞭解。」淡江之聲線上收聽（網址：http://votk.tku.edu.tw）。
</w:t>
          <w:br/>
          <w:t>　為響應校慶活動，社團也邀請校友返校同慶，而日本文化研究社，將於中午12時30分在覺軒花園舉辦「立禮式點茶法」茶道表演，溜冰社則將於下午1時，在新溜冰場（科學館左後方）進行平花、接龍、輪舞等溜冰種類表演，歡迎全校師生共同前往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2676144"/>
              <wp:effectExtent l="0" t="0" r="0" b="0"/>
              <wp:docPr id="1" name="IMG_ae043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e8f3580b-7ec3-4a9d-b4fc-c29495dd6285.jpg"/>
                      <pic:cNvPicPr/>
                    </pic:nvPicPr>
                    <pic:blipFill>
                      <a:blip xmlns:r="http://schemas.openxmlformats.org/officeDocument/2006/relationships" r:embed="R02e066cb868a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066cb868a4fe6" /></Relationships>
</file>