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6ed4907ad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 進步獎頒獎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生學習發展組於6日舉辦「學業成績學習進步獎頒獎暨心得分享活動」，學教中心執行長游家政致詞表示，「學習就像人生歷程，總會遭遇起伏，為勉勵同學自我進步，特設立此獎。希望透過分享，讓同學互相成長。」個人進步獎前三名分別為企管四楊哲彰、土木四龔庭偉及航太三李旻峰，皆獲獎金1千元；同舟共濟進步獎第一名由財金二林欣諭、林靈玉、陳怡臻奪得，獲頒獎學金6千元，林欣諭分享她們進步的方法，「上課認真聽講、勤跑圖書館，並和同學互相討論，讓彼此一同進步。」</w:t>
          <w:br/>
        </w:r>
      </w:r>
    </w:p>
  </w:body>
</w:document>
</file>