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74fde13d7c43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QS-APPLE會 張校長演講高教未來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【記者黃詩晴淡水校園報導】本校校長、財團法人高等教育國際合作基金會董事長張家宜於11日至13日參加臺北醫學大學與QS機構在臺北國際會議中心共同舉辦的「第10屆QS-APPLE會議」。
</w:t>
          <w:br/>
          <w:t>　張校長於11日會中發表「The Future of Higher Education from a Taiwan Perspective」主題演講，從「未來」為不連續時代的角度，談臺灣高等教育面臨少子高齡化人口人口結構變革、數位技術不斷創新的挑戰，趨使各校重視以研究為主導的全球排名競爭。更進一步說明，全球需跨界合作、建立自我評估機制，期以增強永續經營、培育卓越人才。最後，我們應促使政府尊重大學多元發展，而非一味追求世界排名，忽視教育應以「教學」為高等教育的核心價值所在。（演講稿摘錄全文詳見淡江時報網站）
</w:t>
          <w:br/>
          <w:t>　國際學術諮詢委員會主持人Prof Nigel Healey、教育部政務次長林思伶皆出席此會。此次會議目的為提升高等教育國際化，除了主題演講、QS2辯論外，另有國際學生招募、課程國際化、世界一流大學建構策略、跨國教育與國際夥伴關係、全球化高等教育市場趨勢及政策發展5議程。
</w:t>
          <w:br/>
          <w:t>　本場會議邀請逾700位高教領袖、學者及各國政府高教官員與會，並首次於網路直播，會末公告下屆QS-APPLE會議將於墨爾本舉行。
</w:t>
          <w:br/>
          <w:t>
</w:t>
          <w:br/>
          <w:t>＊演講稿摘要（文／校長室提供）
</w:t>
          <w:br/>
          <w:t>從台灣角度探討未來高等教育發展
</w:t>
          <w:br/>
          <w:t>就「未來學」連續時代的觀點，是以史為鑒，延續現在及未來。但21世紀的台灣高等教育，面臨少子高齡化人口結構變革、數位技術不斷創新的挑戰，面對政府經費挹注不確定及低學費高品質的政策要求，致使各校趨於重視以研究為主導的全球排名競爭。
</w:t>
          <w:br/>
          <w:t>若從「未來」為不連續時代的角度，檢視台灣高等教育的現況，尋求對不可測的未來預作準備。將是以全球跨界合作取代惡性競爭，持續自主學習，開發人力資源與培育卓越人才。我們應促使政府尊重大學多元發展，而非一味追求世界排名，忽視教育應以「教學」為高等教育的核心價值所在。
</w:t>
          <w:br/>
          <w:t>各校必須建立自我評估機制，爭取自身定位。如此才能喚起社會大眾，將大學教育視為公共財的意識，讓優質辦學的學校收取合理學費，增強永續經營的利器，創造屬於自己的未來。</w:t>
          <w:br/>
        </w:r>
      </w:r>
    </w:p>
  </w:body>
</w:document>
</file>