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2038acba643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教部訪評國際化 本校持續改善促發展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、范熒恬淡水校園報導】教育部於12日在驚聲國際會議廳進行「大專校院國際化品質視導機制」103年試辦計畫實地訪評，由校長張家宜主持，3位副校長及一級主管等參與，就本校國際化執行情形進行說明。
</w:t>
          <w:br/>
          <w:t>　張校長歡迎1位教育部官員和4位訪評委員蒞校，並表示國際化是本校發展的三大教育理念之一，推廣國際化方向是「質更勝於量」，更著重拓展學生的全球視野，藉由這次訪評後的建議將持續改善，讓本校國際化有更大發展。
</w:t>
          <w:br/>
          <w:t>　訪評委員除資料檢閱外，與行政主管、教職員，以及學生進行晤談，以深入了解本校國際化實施情形。</w:t>
          <w:br/>
        </w:r>
      </w:r>
    </w:p>
  </w:body>
</w:document>
</file>