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42224514d545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與牛津面對面暢談　全球經濟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本校透過網路視訊會議，於上週三（16日）晚間六時三十分與英國牛津大學進行對談。在對談開始前發生了無法連上線的小插曲，延遲了約十幾分鐘，當螢幕出現牛津大學的畫面時，現瑒馬上報以熱烈的掌聲。
</w:t>
          <w:br/>
          <w:t>
</w:t>
          <w:br/>
          <w:t>　此次以「全球化與福利國家的未來」為主題，邀請 牛津大學Ruskin College的經濟學者Mike Rooke教授，與另一位來自美國哥倫比亞大學學者Thomas Pogge與未來學研究所師生進行對談。遠近端的主持人分別為地球村語言及文化研究中心主任狄殷豪，及未來學研究所長陳國華。
</w:t>
          <w:br/>
          <w:t>
</w:t>
          <w:br/>
          <w:t>　Mike Rooke教授的研究興趣主要為：全球化政治經濟的勞動理論及馬克思唯物論的理論與實踐，他認為透過科技的快速發展及廣泛使用，使得經濟逐步邁向全球化。Thomas Pogge教授則是關心全球化、貧窮與人權的議題。此次參與對談的本校師生很符合全球未來的科際整合特性，除未來學研究師生之外，也吸引其他德文、英文、法文、化學、國貿、西語、英文及俄研所等師生共同參與。
</w:t>
          <w:br/>
          <w:t>
</w:t>
          <w:br/>
          <w:t>　在全球化的世界中，各地發生的事情都是我們所關心的，未來學研究所助理教授紀舜傑以輕鬆的口吻問，牛津今天早上的天氣如何？做為當天的開場，整個對談除全球化一般議題外，也討論到全球化下勞動力移動、WTO所扮演的角色、全球環境與文化互動等問題。
</w:t>
          <w:br/>
          <w:t>
</w:t>
          <w:br/>
          <w:t>　與牛津大學於網路上第一次接觸，因時間的關係，在與會者欲罷不能下結束。錯過此次精彩對談的人，可以參考遠距教學組的網站：www.learning.tku.edu.tw。
</w:t>
          <w:br/>
          <w:t>
</w:t>
          <w:br/>
          <w:t>右圖：本校與英國牛津大學上週三晚上以視訊會議方式連線，師生正專心聆聽大師演說。（記者陳震霆攝影）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52144" cy="865632"/>
              <wp:effectExtent l="0" t="0" r="0" b="0"/>
              <wp:docPr id="1" name="IMG_6e21d1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4/m\8b4644f8-39c8-44a8-a96c-aebacb979d45.jpg"/>
                      <pic:cNvPicPr/>
                    </pic:nvPicPr>
                    <pic:blipFill>
                      <a:blip xmlns:r="http://schemas.openxmlformats.org/officeDocument/2006/relationships" r:embed="R27adc9477da348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144" cy="865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adc9477da34836" /></Relationships>
</file>