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a47e9e4b7e49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【社團大聲公】Runner愛跑社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愛跑步運動卻缺乏持續的動力嗎？跟著愛跑社一起當Runner吧！「距離地面最接近的飛翔，就是跑步。」皮膚黝黑的Runner愛跑社創社社長電機四連惟執以飛翔的感受比喻他對跑步的熱愛，並分享跑步是很簡單的運動，不管何時、何地，只腳穿一雙鞋就可辦到。
</w:t>
          <w:br/>
          <w:t>　既然跑步是單人運動，為何需要創立社團呢？熱愛參與路跑活動的連惟執說明，「比起孤單一人，更喜歡多人一起跑的感覺。」因懷念曾在當兵時與同袍集體操課的時光，埋下創社的種子。一開始只有副社長化材四徐明煌陪伴跑步，在呼朋引伴下，意外形成固定班底，並有了為發揚跑步運動的創社念頭。
</w:t>
          <w:br/>
          <w:t>　除一週固定2天晚間在操場集體跑步外，社課也安排專業講師訓練肌力，並講解如何避免運動傷害等，亦規劃聯誼性活動促進社員情誼。最重要的活動便是揪團參加正規馬拉松比賽，如：富邦馬拉松等。另外，當然更少不了邀請跑步名人開講，談跑步相關知識與經驗分享。2日（週二）將邀請超馬運動員林義傑蒞校演講。歡迎愛跑同好購票參加。（文／黃詩晴、攝影／姜智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267200"/>
              <wp:effectExtent l="0" t="0" r="0" b="0"/>
              <wp:docPr id="1" name="IMG_1bd6ec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9/m\ead39b25-1659-49fc-9a20-c8c867f6f4dd.jpg.jpg"/>
                      <pic:cNvPicPr/>
                    </pic:nvPicPr>
                    <pic:blipFill>
                      <a:blip xmlns:r="http://schemas.openxmlformats.org/officeDocument/2006/relationships" r:embed="Rac3769efb70640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26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3769efb70640ca" /></Relationships>
</file>